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8F" w:rsidRDefault="00ED648F" w:rsidP="009E38A4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 wp14:anchorId="52151316" wp14:editId="0D8A197F">
            <wp:extent cx="5010150" cy="1114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384" cy="114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</w:t>
      </w:r>
    </w:p>
    <w:p w:rsidR="00ED648F" w:rsidRPr="001248C3" w:rsidRDefault="000C0EAE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</w:t>
      </w:r>
      <w:r w:rsidR="00ED648F" w:rsidRPr="001248C3">
        <w:rPr>
          <w:sz w:val="18"/>
          <w:szCs w:val="18"/>
        </w:rPr>
        <w:t>or Immediate Release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1EDF277" wp14:editId="607B8E47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(915)342-2464</w:t>
      </w:r>
    </w:p>
    <w:p w:rsidR="000B7F03" w:rsidRDefault="000B7F03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C362D2" w:rsidRDefault="00C362D2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241132" w:rsidRPr="00241132" w:rsidRDefault="00241132" w:rsidP="00241132">
      <w:pPr>
        <w:pStyle w:val="Default"/>
        <w:shd w:val="clear" w:color="auto" w:fill="FFFFFF" w:themeFill="background1"/>
        <w:jc w:val="center"/>
        <w:rPr>
          <w:rFonts w:ascii="Corbel" w:hAnsi="Corbel"/>
          <w:b/>
          <w:sz w:val="52"/>
          <w:szCs w:val="52"/>
        </w:rPr>
      </w:pPr>
      <w:r w:rsidRPr="00241132">
        <w:rPr>
          <w:rFonts w:ascii="Corbel" w:hAnsi="Corbel"/>
          <w:b/>
          <w:sz w:val="52"/>
          <w:szCs w:val="52"/>
        </w:rPr>
        <w:t xml:space="preserve">Veteran’s Resource Fair </w:t>
      </w:r>
    </w:p>
    <w:p w:rsidR="00241132" w:rsidRPr="00241132" w:rsidRDefault="00241132" w:rsidP="00241132">
      <w:pPr>
        <w:pStyle w:val="Default"/>
        <w:shd w:val="clear" w:color="auto" w:fill="FFFFFF" w:themeFill="background1"/>
        <w:jc w:val="center"/>
        <w:rPr>
          <w:rFonts w:ascii="Corbel" w:hAnsi="Corbel"/>
          <w:b/>
          <w:sz w:val="52"/>
          <w:szCs w:val="52"/>
        </w:rPr>
      </w:pPr>
      <w:r w:rsidRPr="00241132">
        <w:rPr>
          <w:rFonts w:ascii="Corbel" w:hAnsi="Corbel"/>
          <w:b/>
          <w:sz w:val="52"/>
          <w:szCs w:val="52"/>
        </w:rPr>
        <w:t xml:space="preserve">Hosted at EHN’s Veterans’ One Stop Center </w:t>
      </w:r>
    </w:p>
    <w:p w:rsidR="00277F08" w:rsidRPr="00277F08" w:rsidRDefault="001F784B" w:rsidP="00C362D2">
      <w:pPr>
        <w:pStyle w:val="Default"/>
        <w:shd w:val="clear" w:color="auto" w:fill="FFFFFF" w:themeFill="background1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 </w:t>
      </w:r>
    </w:p>
    <w:p w:rsidR="00B23A5C" w:rsidRPr="00241132" w:rsidRDefault="00B23A5C" w:rsidP="000B7F03">
      <w:pPr>
        <w:pStyle w:val="Default"/>
        <w:shd w:val="clear" w:color="auto" w:fill="FFFFFF" w:themeFill="background1"/>
        <w:jc w:val="center"/>
        <w:rPr>
          <w:rFonts w:asciiTheme="majorHAnsi" w:hAnsiTheme="majorHAnsi" w:cstheme="minorBidi"/>
          <w:b/>
          <w:color w:val="auto"/>
          <w:sz w:val="26"/>
          <w:szCs w:val="26"/>
        </w:rPr>
      </w:pPr>
    </w:p>
    <w:p w:rsidR="00447EFA" w:rsidRPr="00241132" w:rsidRDefault="00447EFA" w:rsidP="000B7F03">
      <w:pPr>
        <w:pStyle w:val="Default"/>
        <w:shd w:val="clear" w:color="auto" w:fill="FFFFFF" w:themeFill="background1"/>
        <w:jc w:val="center"/>
        <w:rPr>
          <w:rFonts w:asciiTheme="majorHAnsi" w:hAnsiTheme="majorHAnsi" w:cstheme="minorBidi"/>
          <w:b/>
          <w:color w:val="auto"/>
          <w:sz w:val="26"/>
          <w:szCs w:val="26"/>
        </w:rPr>
      </w:pPr>
    </w:p>
    <w:p w:rsidR="00241132" w:rsidRPr="00241132" w:rsidRDefault="00BA3D8C" w:rsidP="00241132">
      <w:pPr>
        <w:rPr>
          <w:rFonts w:asciiTheme="majorHAnsi" w:hAnsiTheme="majorHAnsi" w:cstheme="minorHAnsi"/>
          <w:sz w:val="26"/>
          <w:szCs w:val="26"/>
        </w:rPr>
      </w:pPr>
      <w:r w:rsidRPr="00241132">
        <w:rPr>
          <w:rFonts w:asciiTheme="majorHAnsi" w:hAnsiTheme="majorHAnsi"/>
          <w:b/>
          <w:sz w:val="26"/>
          <w:szCs w:val="26"/>
        </w:rPr>
        <w:t xml:space="preserve">(El Paso, TX </w:t>
      </w:r>
      <w:r w:rsidR="00241132" w:rsidRPr="00241132">
        <w:rPr>
          <w:rFonts w:asciiTheme="majorHAnsi" w:hAnsiTheme="majorHAnsi"/>
          <w:b/>
          <w:sz w:val="26"/>
          <w:szCs w:val="26"/>
        </w:rPr>
        <w:t>January</w:t>
      </w:r>
      <w:r w:rsidRPr="00241132">
        <w:rPr>
          <w:rFonts w:asciiTheme="majorHAnsi" w:hAnsiTheme="majorHAnsi"/>
          <w:b/>
          <w:sz w:val="26"/>
          <w:szCs w:val="26"/>
        </w:rPr>
        <w:t xml:space="preserve"> </w:t>
      </w:r>
      <w:r w:rsidR="009E78BE" w:rsidRPr="00241132">
        <w:rPr>
          <w:rFonts w:asciiTheme="majorHAnsi" w:hAnsiTheme="majorHAnsi"/>
          <w:b/>
          <w:sz w:val="26"/>
          <w:szCs w:val="26"/>
        </w:rPr>
        <w:t>201</w:t>
      </w:r>
      <w:r w:rsidR="00241132" w:rsidRPr="00241132">
        <w:rPr>
          <w:rFonts w:asciiTheme="majorHAnsi" w:hAnsiTheme="majorHAnsi"/>
          <w:b/>
          <w:sz w:val="26"/>
          <w:szCs w:val="26"/>
        </w:rPr>
        <w:t>9</w:t>
      </w:r>
      <w:r w:rsidR="00C362D2" w:rsidRPr="00241132">
        <w:rPr>
          <w:rFonts w:asciiTheme="majorHAnsi" w:hAnsiTheme="majorHAnsi"/>
          <w:b/>
          <w:sz w:val="26"/>
          <w:szCs w:val="26"/>
        </w:rPr>
        <w:t>)</w:t>
      </w:r>
      <w:r w:rsidR="00C362D2" w:rsidRPr="00241132">
        <w:rPr>
          <w:rFonts w:asciiTheme="majorHAnsi" w:hAnsiTheme="majorHAnsi"/>
          <w:sz w:val="26"/>
          <w:szCs w:val="26"/>
        </w:rPr>
        <w:t xml:space="preserve"> </w:t>
      </w:r>
      <w:r w:rsidR="00C362D2" w:rsidRPr="00241132">
        <w:rPr>
          <w:rFonts w:asciiTheme="majorHAnsi" w:hAnsiTheme="majorHAnsi" w:cstheme="minorHAnsi"/>
          <w:sz w:val="26"/>
          <w:szCs w:val="26"/>
        </w:rPr>
        <w:t>Emergence Health Network</w:t>
      </w:r>
      <w:r w:rsidR="00241132" w:rsidRPr="00241132">
        <w:rPr>
          <w:rFonts w:asciiTheme="majorHAnsi" w:hAnsiTheme="majorHAnsi" w:cstheme="minorHAnsi"/>
          <w:sz w:val="26"/>
          <w:szCs w:val="26"/>
        </w:rPr>
        <w:t xml:space="preserve"> and its Veterans One Stop Center is partnering with the Veterans Non-Profit organization and the Texas Tech University Health Sciences Center of El Paso for the Martin Luther </w:t>
      </w:r>
      <w:r w:rsidR="00DE73F3">
        <w:rPr>
          <w:rFonts w:asciiTheme="majorHAnsi" w:hAnsiTheme="majorHAnsi" w:cstheme="minorHAnsi"/>
          <w:sz w:val="26"/>
          <w:szCs w:val="26"/>
        </w:rPr>
        <w:t xml:space="preserve">King Jr. Giving Day celebrated on Martin Luther King Jr. Day on Monday, January 21, 2019. </w:t>
      </w:r>
    </w:p>
    <w:p w:rsidR="00241132" w:rsidRDefault="00241132" w:rsidP="008138C2">
      <w:pPr>
        <w:rPr>
          <w:rFonts w:asciiTheme="majorHAnsi" w:hAnsiTheme="majorHAnsi" w:cstheme="minorHAnsi"/>
          <w:sz w:val="26"/>
          <w:szCs w:val="26"/>
        </w:rPr>
      </w:pPr>
      <w:r w:rsidRPr="00241132">
        <w:rPr>
          <w:rFonts w:asciiTheme="majorHAnsi" w:hAnsiTheme="majorHAnsi" w:cstheme="minorHAnsi"/>
          <w:sz w:val="26"/>
          <w:szCs w:val="26"/>
        </w:rPr>
        <w:t>“This is a great community event and we encourage our military community to come out and learn about the many resources available to them and thei</w:t>
      </w:r>
      <w:r w:rsidR="00DE73F3">
        <w:rPr>
          <w:rFonts w:asciiTheme="majorHAnsi" w:hAnsiTheme="majorHAnsi" w:cstheme="minorHAnsi"/>
          <w:sz w:val="26"/>
          <w:szCs w:val="26"/>
        </w:rPr>
        <w:t>r families,” said Kellie Burns-Franco, EHN Program Manager of Veterans Services. “It’s one stop where they can learn about everything from counseling/behavioral health services to primary health care options; and to make it fun, we will give away door prized each hour. It’s our way of giving back to our veterans.”</w:t>
      </w:r>
    </w:p>
    <w:p w:rsidR="00DE73F3" w:rsidRDefault="00DE73F3" w:rsidP="008138C2">
      <w:pPr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If the public would like to learn more about the Veterans’ Resource Fair or services offered at EHN”s Veterans’ One Stop Center they can call 915-747-3605 or go to </w:t>
      </w:r>
      <w:hyperlink r:id="rId8" w:history="1">
        <w:r w:rsidRPr="00F9054D">
          <w:rPr>
            <w:rStyle w:val="Hyperlink"/>
            <w:rFonts w:asciiTheme="majorHAnsi" w:hAnsiTheme="majorHAnsi" w:cstheme="minorHAnsi"/>
            <w:sz w:val="26"/>
            <w:szCs w:val="26"/>
          </w:rPr>
          <w:t>www.emergencehealthnetwork.org</w:t>
        </w:r>
      </w:hyperlink>
    </w:p>
    <w:p w:rsidR="00DE73F3" w:rsidRPr="00241132" w:rsidRDefault="00DE73F3" w:rsidP="008138C2">
      <w:pPr>
        <w:rPr>
          <w:rFonts w:asciiTheme="majorHAnsi" w:hAnsiTheme="majorHAnsi" w:cstheme="minorHAnsi"/>
          <w:sz w:val="26"/>
          <w:szCs w:val="26"/>
        </w:rPr>
      </w:pPr>
    </w:p>
    <w:p w:rsidR="00447EFA" w:rsidRPr="00447EFA" w:rsidRDefault="00447EFA" w:rsidP="00447EFA">
      <w:pPr>
        <w:spacing w:after="0"/>
        <w:rPr>
          <w:rFonts w:asciiTheme="majorHAnsi" w:hAnsiTheme="majorHAnsi"/>
          <w:sz w:val="36"/>
          <w:szCs w:val="36"/>
          <w:shd w:val="clear" w:color="auto" w:fill="FFFFFF"/>
        </w:rPr>
      </w:pPr>
    </w:p>
    <w:p w:rsidR="00447EFA" w:rsidRPr="00241132" w:rsidRDefault="00241132" w:rsidP="00241132">
      <w:pPr>
        <w:spacing w:after="0"/>
        <w:jc w:val="center"/>
        <w:rPr>
          <w:rFonts w:asciiTheme="majorHAnsi" w:hAnsiTheme="majorHAnsi"/>
          <w:b/>
          <w:sz w:val="48"/>
          <w:szCs w:val="48"/>
          <w:u w:val="single"/>
          <w:shd w:val="clear" w:color="auto" w:fill="FFFFFF"/>
        </w:rPr>
      </w:pPr>
      <w:r w:rsidRPr="00241132">
        <w:rPr>
          <w:rFonts w:asciiTheme="majorHAnsi" w:hAnsiTheme="majorHAnsi"/>
          <w:b/>
          <w:sz w:val="48"/>
          <w:szCs w:val="48"/>
          <w:u w:val="single"/>
          <w:shd w:val="clear" w:color="auto" w:fill="FFFFFF"/>
        </w:rPr>
        <w:t xml:space="preserve">Veteran’s Resource Fair </w:t>
      </w:r>
    </w:p>
    <w:p w:rsidR="00447EFA" w:rsidRDefault="00447EFA" w:rsidP="00447EFA">
      <w:pPr>
        <w:spacing w:after="0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447EFA" w:rsidRPr="00447EFA" w:rsidRDefault="00447EFA" w:rsidP="00447EFA">
      <w:pPr>
        <w:spacing w:after="0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447EFA">
        <w:rPr>
          <w:rFonts w:asciiTheme="majorHAnsi" w:hAnsiTheme="majorHAnsi"/>
          <w:sz w:val="28"/>
          <w:szCs w:val="28"/>
          <w:shd w:val="clear" w:color="auto" w:fill="FFFFFF"/>
        </w:rPr>
        <w:t xml:space="preserve">When: </w:t>
      </w:r>
      <w:r w:rsidR="00241132">
        <w:rPr>
          <w:rFonts w:asciiTheme="majorHAnsi" w:hAnsiTheme="majorHAnsi"/>
          <w:sz w:val="28"/>
          <w:szCs w:val="28"/>
          <w:shd w:val="clear" w:color="auto" w:fill="FFFFFF"/>
        </w:rPr>
        <w:t>Monday, January 21, 2019</w:t>
      </w:r>
    </w:p>
    <w:p w:rsidR="009C1DD6" w:rsidRDefault="00447EFA" w:rsidP="00447EFA">
      <w:pPr>
        <w:spacing w:after="0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447EFA">
        <w:rPr>
          <w:rFonts w:asciiTheme="majorHAnsi" w:hAnsiTheme="majorHAnsi"/>
          <w:sz w:val="28"/>
          <w:szCs w:val="28"/>
          <w:shd w:val="clear" w:color="auto" w:fill="FFFFFF"/>
        </w:rPr>
        <w:t xml:space="preserve">Time: </w:t>
      </w:r>
      <w:r w:rsidR="00241132">
        <w:rPr>
          <w:rFonts w:asciiTheme="majorHAnsi" w:hAnsiTheme="majorHAnsi"/>
          <w:sz w:val="28"/>
          <w:szCs w:val="28"/>
          <w:shd w:val="clear" w:color="auto" w:fill="FFFFFF"/>
        </w:rPr>
        <w:t>9 am</w:t>
      </w:r>
      <w:r w:rsidRPr="00447EFA">
        <w:rPr>
          <w:rFonts w:asciiTheme="majorHAnsi" w:hAnsiTheme="majorHAnsi"/>
          <w:sz w:val="28"/>
          <w:szCs w:val="28"/>
          <w:shd w:val="clear" w:color="auto" w:fill="FFFFFF"/>
        </w:rPr>
        <w:t xml:space="preserve"> – </w:t>
      </w:r>
      <w:r w:rsidR="00241132">
        <w:rPr>
          <w:rFonts w:asciiTheme="majorHAnsi" w:hAnsiTheme="majorHAnsi"/>
          <w:sz w:val="28"/>
          <w:szCs w:val="28"/>
          <w:shd w:val="clear" w:color="auto" w:fill="FFFFFF"/>
        </w:rPr>
        <w:t>12</w:t>
      </w:r>
      <w:r w:rsidRPr="00447EFA">
        <w:rPr>
          <w:rFonts w:asciiTheme="majorHAnsi" w:hAnsiTheme="majorHAnsi"/>
          <w:sz w:val="28"/>
          <w:szCs w:val="28"/>
          <w:shd w:val="clear" w:color="auto" w:fill="FFFFFF"/>
        </w:rPr>
        <w:t xml:space="preserve"> pm</w:t>
      </w:r>
    </w:p>
    <w:p w:rsidR="00241132" w:rsidRDefault="00447EFA" w:rsidP="00447EFA">
      <w:pPr>
        <w:spacing w:after="0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447EFA">
        <w:rPr>
          <w:rFonts w:asciiTheme="majorHAnsi" w:hAnsiTheme="majorHAnsi"/>
          <w:sz w:val="28"/>
          <w:szCs w:val="28"/>
          <w:shd w:val="clear" w:color="auto" w:fill="FFFFFF"/>
        </w:rPr>
        <w:t xml:space="preserve">Where: </w:t>
      </w:r>
      <w:r w:rsidR="00241132">
        <w:rPr>
          <w:rFonts w:asciiTheme="majorHAnsi" w:hAnsiTheme="majorHAnsi"/>
          <w:sz w:val="28"/>
          <w:szCs w:val="28"/>
          <w:shd w:val="clear" w:color="auto" w:fill="FFFFFF"/>
        </w:rPr>
        <w:t>EHN Veterans’ One Stop Center</w:t>
      </w:r>
    </w:p>
    <w:p w:rsidR="00447EFA" w:rsidRPr="00447EFA" w:rsidRDefault="00241132" w:rsidP="00447EFA">
      <w:pPr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  <w:shd w:val="clear" w:color="auto" w:fill="FFFFFF"/>
        </w:rPr>
        <w:t xml:space="preserve">9565 Diana Drive, </w:t>
      </w:r>
      <w:r w:rsidR="00447EFA" w:rsidRPr="00447EFA">
        <w:rPr>
          <w:rFonts w:asciiTheme="majorHAnsi" w:hAnsiTheme="majorHAnsi"/>
          <w:sz w:val="28"/>
          <w:szCs w:val="28"/>
          <w:shd w:val="clear" w:color="auto" w:fill="FFFFFF"/>
        </w:rPr>
        <w:t>El Paso, TX</w:t>
      </w:r>
    </w:p>
    <w:sectPr w:rsidR="00447EFA" w:rsidRPr="00447EFA" w:rsidSect="009E3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A22"/>
    <w:multiLevelType w:val="hybridMultilevel"/>
    <w:tmpl w:val="860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8F"/>
    <w:rsid w:val="000053EB"/>
    <w:rsid w:val="00032DB7"/>
    <w:rsid w:val="00070018"/>
    <w:rsid w:val="0008105D"/>
    <w:rsid w:val="00086D4D"/>
    <w:rsid w:val="000B7F03"/>
    <w:rsid w:val="000C0EAE"/>
    <w:rsid w:val="00111080"/>
    <w:rsid w:val="00120270"/>
    <w:rsid w:val="001248C3"/>
    <w:rsid w:val="00163083"/>
    <w:rsid w:val="001907BF"/>
    <w:rsid w:val="001F784B"/>
    <w:rsid w:val="002075C8"/>
    <w:rsid w:val="0023367D"/>
    <w:rsid w:val="00241132"/>
    <w:rsid w:val="0025793D"/>
    <w:rsid w:val="0026395C"/>
    <w:rsid w:val="00277F08"/>
    <w:rsid w:val="00316725"/>
    <w:rsid w:val="00380A11"/>
    <w:rsid w:val="003D5054"/>
    <w:rsid w:val="004012C2"/>
    <w:rsid w:val="00447EFA"/>
    <w:rsid w:val="00485100"/>
    <w:rsid w:val="00492E93"/>
    <w:rsid w:val="004A4B93"/>
    <w:rsid w:val="004C703A"/>
    <w:rsid w:val="005202D1"/>
    <w:rsid w:val="00520F0F"/>
    <w:rsid w:val="00587AD1"/>
    <w:rsid w:val="005E4358"/>
    <w:rsid w:val="0065087D"/>
    <w:rsid w:val="006600E3"/>
    <w:rsid w:val="00696139"/>
    <w:rsid w:val="006A29E1"/>
    <w:rsid w:val="006B5B4D"/>
    <w:rsid w:val="006D4EF2"/>
    <w:rsid w:val="006E52E8"/>
    <w:rsid w:val="006F3E83"/>
    <w:rsid w:val="00703514"/>
    <w:rsid w:val="007C6218"/>
    <w:rsid w:val="007E532B"/>
    <w:rsid w:val="007F18BA"/>
    <w:rsid w:val="00800618"/>
    <w:rsid w:val="008138C2"/>
    <w:rsid w:val="008149A3"/>
    <w:rsid w:val="0083395E"/>
    <w:rsid w:val="00847737"/>
    <w:rsid w:val="00855E57"/>
    <w:rsid w:val="00865881"/>
    <w:rsid w:val="008F5F18"/>
    <w:rsid w:val="009117F6"/>
    <w:rsid w:val="0091733D"/>
    <w:rsid w:val="00942E6C"/>
    <w:rsid w:val="009C09F9"/>
    <w:rsid w:val="009C1DD6"/>
    <w:rsid w:val="009C31A3"/>
    <w:rsid w:val="009E3444"/>
    <w:rsid w:val="009E38A4"/>
    <w:rsid w:val="009E78BE"/>
    <w:rsid w:val="009F1261"/>
    <w:rsid w:val="009F509B"/>
    <w:rsid w:val="00A13986"/>
    <w:rsid w:val="00A25C63"/>
    <w:rsid w:val="00A75DA6"/>
    <w:rsid w:val="00A91D71"/>
    <w:rsid w:val="00A95FAB"/>
    <w:rsid w:val="00AE26A2"/>
    <w:rsid w:val="00B1459F"/>
    <w:rsid w:val="00B23A5C"/>
    <w:rsid w:val="00B44A2C"/>
    <w:rsid w:val="00B61810"/>
    <w:rsid w:val="00BA3D8C"/>
    <w:rsid w:val="00BB7802"/>
    <w:rsid w:val="00BD0935"/>
    <w:rsid w:val="00C26C0E"/>
    <w:rsid w:val="00C362D2"/>
    <w:rsid w:val="00C7505D"/>
    <w:rsid w:val="00CA476D"/>
    <w:rsid w:val="00CD1660"/>
    <w:rsid w:val="00D6292E"/>
    <w:rsid w:val="00D931F3"/>
    <w:rsid w:val="00DA6370"/>
    <w:rsid w:val="00DE73F3"/>
    <w:rsid w:val="00E23A9D"/>
    <w:rsid w:val="00EA375C"/>
    <w:rsid w:val="00EA397F"/>
    <w:rsid w:val="00ED60A4"/>
    <w:rsid w:val="00ED648F"/>
    <w:rsid w:val="00EF4E19"/>
    <w:rsid w:val="00F2673E"/>
    <w:rsid w:val="00F37600"/>
    <w:rsid w:val="00F57831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6465"/>
  <w15:docId w15:val="{FF10A284-6206-47C4-92E0-7265B6D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converted-space">
    <w:name w:val="apple-converted-space"/>
    <w:basedOn w:val="DefaultParagraphFont"/>
    <w:rsid w:val="004C703A"/>
  </w:style>
  <w:style w:type="character" w:styleId="Emphasis">
    <w:name w:val="Emphasis"/>
    <w:basedOn w:val="DefaultParagraphFont"/>
    <w:uiPriority w:val="20"/>
    <w:qFormat/>
    <w:rsid w:val="00B23A5C"/>
    <w:rPr>
      <w:i/>
      <w:iCs/>
    </w:rPr>
  </w:style>
  <w:style w:type="paragraph" w:styleId="ListParagraph">
    <w:name w:val="List Paragraph"/>
    <w:basedOn w:val="Normal"/>
    <w:uiPriority w:val="34"/>
    <w:qFormat/>
    <w:rsid w:val="00F57831"/>
    <w:pPr>
      <w:ind w:left="720"/>
      <w:contextualSpacing/>
    </w:pPr>
  </w:style>
  <w:style w:type="paragraph" w:styleId="NoSpacing">
    <w:name w:val="No Spacing"/>
    <w:uiPriority w:val="1"/>
    <w:qFormat/>
    <w:rsid w:val="00DA6370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700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gencehealthnetwor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Jaramillo</dc:creator>
  <cp:lastModifiedBy>Noreen Jaramillo</cp:lastModifiedBy>
  <cp:revision>2</cp:revision>
  <cp:lastPrinted>2018-10-26T19:02:00Z</cp:lastPrinted>
  <dcterms:created xsi:type="dcterms:W3CDTF">2019-01-15T22:05:00Z</dcterms:created>
  <dcterms:modified xsi:type="dcterms:W3CDTF">2019-01-15T22:05:00Z</dcterms:modified>
</cp:coreProperties>
</file>