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91C" w:rsidRDefault="003E50D9" w:rsidP="009E38A4">
      <w:pPr>
        <w:spacing w:after="0" w:line="240" w:lineRule="auto"/>
        <w:jc w:val="center"/>
      </w:pPr>
      <w:bookmarkStart w:id="0" w:name="_GoBack"/>
      <w:bookmarkEnd w:id="0"/>
      <w:r>
        <w:rPr>
          <w:noProof/>
        </w:rPr>
        <w:drawing>
          <wp:inline distT="0" distB="0" distL="0" distR="0">
            <wp:extent cx="5501640" cy="1375410"/>
            <wp:effectExtent l="0" t="0" r="3810" b="0"/>
            <wp:docPr id="3" name="Picture 3" descr="C:\Users\noreenjaramillo\Pictures\UPDATED EHN_colorlogo_flat_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reenjaramillo\Pictures\UPDATED EHN_colorlogo_flat_symbo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1640" cy="1375410"/>
                    </a:xfrm>
                    <a:prstGeom prst="rect">
                      <a:avLst/>
                    </a:prstGeom>
                    <a:noFill/>
                    <a:ln>
                      <a:noFill/>
                    </a:ln>
                  </pic:spPr>
                </pic:pic>
              </a:graphicData>
            </a:graphic>
          </wp:inline>
        </w:drawing>
      </w:r>
    </w:p>
    <w:p w:rsidR="00ED648F" w:rsidRDefault="00ED648F" w:rsidP="009E38A4">
      <w:pPr>
        <w:spacing w:after="0" w:line="240" w:lineRule="auto"/>
        <w:jc w:val="center"/>
      </w:pPr>
      <w:r>
        <w:t>___________________________________________________________________________________</w:t>
      </w:r>
    </w:p>
    <w:p w:rsidR="00ED648F" w:rsidRPr="001248C3" w:rsidRDefault="0043291C" w:rsidP="009E38A4">
      <w:pPr>
        <w:spacing w:after="0" w:line="240" w:lineRule="auto"/>
        <w:ind w:firstLine="720"/>
        <w:rPr>
          <w:sz w:val="18"/>
          <w:szCs w:val="18"/>
        </w:rPr>
      </w:pPr>
      <w:r>
        <w:rPr>
          <w:sz w:val="18"/>
          <w:szCs w:val="18"/>
        </w:rPr>
        <w:t>F</w:t>
      </w:r>
      <w:r w:rsidR="00ED648F" w:rsidRPr="001248C3">
        <w:rPr>
          <w:sz w:val="18"/>
          <w:szCs w:val="18"/>
        </w:rPr>
        <w:t>or Immediate Release</w:t>
      </w:r>
      <w:r w:rsidR="00ED648F" w:rsidRPr="001248C3">
        <w:rPr>
          <w:sz w:val="18"/>
          <w:szCs w:val="18"/>
        </w:rPr>
        <w:tab/>
      </w:r>
      <w:r w:rsidR="00ED648F" w:rsidRPr="001248C3">
        <w:rPr>
          <w:sz w:val="18"/>
          <w:szCs w:val="18"/>
        </w:rPr>
        <w:tab/>
      </w:r>
      <w:r w:rsidR="00ED648F" w:rsidRPr="001248C3">
        <w:rPr>
          <w:sz w:val="18"/>
          <w:szCs w:val="18"/>
        </w:rPr>
        <w:tab/>
      </w:r>
      <w:r w:rsidR="00ED648F" w:rsidRPr="001248C3">
        <w:rPr>
          <w:sz w:val="18"/>
          <w:szCs w:val="18"/>
        </w:rPr>
        <w:tab/>
      </w:r>
      <w:r w:rsidR="00ED648F" w:rsidRPr="001248C3">
        <w:rPr>
          <w:sz w:val="18"/>
          <w:szCs w:val="18"/>
        </w:rPr>
        <w:tab/>
      </w:r>
      <w:r w:rsidR="00307E1D">
        <w:rPr>
          <w:sz w:val="18"/>
          <w:szCs w:val="18"/>
        </w:rPr>
        <w:tab/>
      </w:r>
      <w:r w:rsidR="009E38A4">
        <w:rPr>
          <w:sz w:val="18"/>
          <w:szCs w:val="18"/>
        </w:rPr>
        <w:tab/>
      </w:r>
      <w:r w:rsidR="00ED648F" w:rsidRPr="001248C3">
        <w:rPr>
          <w:sz w:val="18"/>
          <w:szCs w:val="18"/>
        </w:rPr>
        <w:t xml:space="preserve">Find us on  </w:t>
      </w:r>
      <w:r w:rsidR="00ED648F" w:rsidRPr="001248C3">
        <w:rPr>
          <w:rFonts w:ascii="Arial" w:hAnsi="Arial" w:cs="Arial"/>
          <w:noProof/>
          <w:color w:val="0000FF"/>
          <w:sz w:val="18"/>
          <w:szCs w:val="18"/>
        </w:rPr>
        <w:drawing>
          <wp:inline distT="0" distB="0" distL="0" distR="0" wp14:anchorId="4C58A8EB" wp14:editId="00552654">
            <wp:extent cx="838200" cy="195678"/>
            <wp:effectExtent l="0" t="0" r="0" b="0"/>
            <wp:docPr id="2" name="Picture 2" descr="Image result for facebook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log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025" cy="196337"/>
                    </a:xfrm>
                    <a:prstGeom prst="rect">
                      <a:avLst/>
                    </a:prstGeom>
                    <a:noFill/>
                    <a:ln>
                      <a:noFill/>
                    </a:ln>
                  </pic:spPr>
                </pic:pic>
              </a:graphicData>
            </a:graphic>
          </wp:inline>
        </w:drawing>
      </w:r>
    </w:p>
    <w:p w:rsidR="00ED648F" w:rsidRPr="001248C3" w:rsidRDefault="00ED648F" w:rsidP="009E38A4">
      <w:pPr>
        <w:spacing w:after="0" w:line="240" w:lineRule="auto"/>
        <w:ind w:firstLine="720"/>
        <w:rPr>
          <w:sz w:val="18"/>
          <w:szCs w:val="18"/>
        </w:rPr>
      </w:pPr>
      <w:r w:rsidRPr="001248C3">
        <w:rPr>
          <w:sz w:val="18"/>
          <w:szCs w:val="18"/>
        </w:rPr>
        <w:t>Contact: Noreen Jaramillo</w:t>
      </w:r>
      <w:r w:rsidRPr="001248C3">
        <w:rPr>
          <w:sz w:val="18"/>
          <w:szCs w:val="18"/>
        </w:rPr>
        <w:tab/>
      </w:r>
      <w:r w:rsidRPr="001248C3">
        <w:rPr>
          <w:sz w:val="18"/>
          <w:szCs w:val="18"/>
        </w:rPr>
        <w:tab/>
      </w:r>
      <w:r w:rsidRPr="001248C3">
        <w:rPr>
          <w:sz w:val="18"/>
          <w:szCs w:val="18"/>
        </w:rPr>
        <w:tab/>
      </w:r>
      <w:r w:rsidR="00307E1D">
        <w:rPr>
          <w:sz w:val="18"/>
          <w:szCs w:val="18"/>
        </w:rPr>
        <w:tab/>
      </w:r>
      <w:r w:rsidR="00307E1D">
        <w:rPr>
          <w:sz w:val="18"/>
          <w:szCs w:val="18"/>
        </w:rPr>
        <w:tab/>
      </w:r>
      <w:r w:rsidR="001248C3">
        <w:rPr>
          <w:sz w:val="18"/>
          <w:szCs w:val="18"/>
        </w:rPr>
        <w:tab/>
      </w:r>
      <w:r w:rsidR="009E38A4">
        <w:rPr>
          <w:sz w:val="18"/>
          <w:szCs w:val="18"/>
        </w:rPr>
        <w:tab/>
      </w:r>
      <w:r w:rsidRPr="001248C3">
        <w:rPr>
          <w:sz w:val="18"/>
          <w:szCs w:val="18"/>
        </w:rPr>
        <w:t>www.emergencehealthnetwork.org</w:t>
      </w:r>
      <w:r w:rsidRPr="001248C3">
        <w:rPr>
          <w:sz w:val="18"/>
          <w:szCs w:val="18"/>
        </w:rPr>
        <w:tab/>
      </w:r>
      <w:r w:rsidRPr="001248C3">
        <w:rPr>
          <w:sz w:val="18"/>
          <w:szCs w:val="18"/>
        </w:rPr>
        <w:tab/>
        <w:t>Director of Communications</w:t>
      </w:r>
      <w:r w:rsidRPr="001248C3">
        <w:rPr>
          <w:sz w:val="18"/>
          <w:szCs w:val="18"/>
        </w:rPr>
        <w:tab/>
      </w:r>
      <w:r w:rsidRPr="001248C3">
        <w:rPr>
          <w:sz w:val="18"/>
          <w:szCs w:val="18"/>
        </w:rPr>
        <w:tab/>
      </w:r>
      <w:r w:rsidRPr="001248C3">
        <w:rPr>
          <w:sz w:val="18"/>
          <w:szCs w:val="18"/>
        </w:rPr>
        <w:tab/>
      </w:r>
      <w:r w:rsidRPr="001248C3">
        <w:rPr>
          <w:sz w:val="18"/>
          <w:szCs w:val="18"/>
        </w:rPr>
        <w:tab/>
      </w:r>
      <w:r w:rsidR="001248C3">
        <w:rPr>
          <w:sz w:val="18"/>
          <w:szCs w:val="18"/>
        </w:rPr>
        <w:tab/>
      </w:r>
      <w:r w:rsidR="009E38A4">
        <w:rPr>
          <w:sz w:val="18"/>
          <w:szCs w:val="18"/>
        </w:rPr>
        <w:tab/>
      </w:r>
      <w:r w:rsidR="00307E1D">
        <w:rPr>
          <w:sz w:val="18"/>
          <w:szCs w:val="18"/>
        </w:rPr>
        <w:tab/>
      </w:r>
      <w:r w:rsidRPr="001248C3">
        <w:rPr>
          <w:sz w:val="18"/>
          <w:szCs w:val="18"/>
        </w:rPr>
        <w:t>noreenjaramillo@ehnelpaso.org</w:t>
      </w:r>
    </w:p>
    <w:p w:rsidR="00ED648F" w:rsidRPr="001248C3" w:rsidRDefault="00ED648F" w:rsidP="009E38A4">
      <w:pPr>
        <w:spacing w:after="0" w:line="240" w:lineRule="auto"/>
        <w:ind w:firstLine="720"/>
        <w:rPr>
          <w:sz w:val="18"/>
          <w:szCs w:val="18"/>
        </w:rPr>
      </w:pPr>
      <w:r w:rsidRPr="001248C3">
        <w:rPr>
          <w:sz w:val="18"/>
          <w:szCs w:val="18"/>
        </w:rPr>
        <w:t>(915)342-2464</w:t>
      </w:r>
    </w:p>
    <w:p w:rsidR="000B7F03" w:rsidRDefault="000B7F03" w:rsidP="000B7F03">
      <w:pPr>
        <w:pStyle w:val="Default"/>
        <w:shd w:val="clear" w:color="auto" w:fill="FFFFFF" w:themeFill="background1"/>
        <w:jc w:val="center"/>
        <w:rPr>
          <w:sz w:val="22"/>
          <w:szCs w:val="22"/>
        </w:rPr>
      </w:pPr>
    </w:p>
    <w:p w:rsidR="00307E1D" w:rsidRDefault="001A70B7" w:rsidP="00D31BE7">
      <w:pPr>
        <w:pStyle w:val="Default"/>
        <w:shd w:val="clear" w:color="auto" w:fill="FFFFFF" w:themeFill="background1"/>
        <w:jc w:val="center"/>
        <w:rPr>
          <w:rFonts w:asciiTheme="minorHAnsi" w:hAnsiTheme="minorHAnsi"/>
          <w:color w:val="auto"/>
          <w:sz w:val="40"/>
          <w:szCs w:val="40"/>
        </w:rPr>
      </w:pPr>
      <w:r w:rsidRPr="00307E1D">
        <w:rPr>
          <w:rFonts w:asciiTheme="minorHAnsi" w:hAnsiTheme="minorHAnsi"/>
          <w:color w:val="auto"/>
          <w:sz w:val="40"/>
          <w:szCs w:val="40"/>
        </w:rPr>
        <w:t xml:space="preserve">Emergence Health Network </w:t>
      </w:r>
      <w:r w:rsidR="00D31BE7" w:rsidRPr="00307E1D">
        <w:rPr>
          <w:rFonts w:asciiTheme="minorHAnsi" w:hAnsiTheme="minorHAnsi"/>
          <w:color w:val="auto"/>
          <w:sz w:val="40"/>
          <w:szCs w:val="40"/>
        </w:rPr>
        <w:t xml:space="preserve">Proposes Two Bills Passed by </w:t>
      </w:r>
      <w:r w:rsidR="00307E1D" w:rsidRPr="00307E1D">
        <w:rPr>
          <w:rFonts w:asciiTheme="minorHAnsi" w:hAnsiTheme="minorHAnsi"/>
          <w:color w:val="auto"/>
          <w:sz w:val="40"/>
          <w:szCs w:val="40"/>
        </w:rPr>
        <w:t xml:space="preserve">the </w:t>
      </w:r>
      <w:r w:rsidR="00D31BE7" w:rsidRPr="00307E1D">
        <w:rPr>
          <w:rFonts w:asciiTheme="minorHAnsi" w:hAnsiTheme="minorHAnsi"/>
          <w:color w:val="auto"/>
          <w:sz w:val="40"/>
          <w:szCs w:val="40"/>
        </w:rPr>
        <w:t xml:space="preserve">Texas Legislature to Help Individuals with </w:t>
      </w:r>
    </w:p>
    <w:p w:rsidR="00D31BE7" w:rsidRPr="00307E1D" w:rsidRDefault="00D31BE7" w:rsidP="00D31BE7">
      <w:pPr>
        <w:pStyle w:val="Default"/>
        <w:shd w:val="clear" w:color="auto" w:fill="FFFFFF" w:themeFill="background1"/>
        <w:jc w:val="center"/>
        <w:rPr>
          <w:rFonts w:asciiTheme="minorHAnsi" w:hAnsiTheme="minorHAnsi"/>
          <w:i/>
          <w:color w:val="auto"/>
          <w:sz w:val="40"/>
          <w:szCs w:val="40"/>
        </w:rPr>
      </w:pPr>
      <w:r w:rsidRPr="00307E1D">
        <w:rPr>
          <w:rFonts w:asciiTheme="minorHAnsi" w:hAnsiTheme="minorHAnsi"/>
          <w:color w:val="auto"/>
          <w:sz w:val="40"/>
          <w:szCs w:val="40"/>
        </w:rPr>
        <w:t>Mental Health and IDD Diagnosis</w:t>
      </w:r>
    </w:p>
    <w:p w:rsidR="001A70B7" w:rsidRDefault="001A70B7" w:rsidP="001A70B7">
      <w:pPr>
        <w:pStyle w:val="Default"/>
        <w:shd w:val="clear" w:color="auto" w:fill="FFFFFF" w:themeFill="background1"/>
        <w:jc w:val="center"/>
        <w:rPr>
          <w:rFonts w:asciiTheme="minorHAnsi" w:hAnsiTheme="minorHAnsi"/>
          <w:sz w:val="22"/>
          <w:szCs w:val="22"/>
        </w:rPr>
      </w:pPr>
    </w:p>
    <w:p w:rsidR="00B655B9" w:rsidRDefault="00A34953" w:rsidP="001907BF">
      <w:pPr>
        <w:rPr>
          <w:sz w:val="24"/>
          <w:szCs w:val="24"/>
        </w:rPr>
      </w:pPr>
      <w:r>
        <w:rPr>
          <w:b/>
          <w:sz w:val="24"/>
          <w:szCs w:val="24"/>
        </w:rPr>
        <w:t xml:space="preserve">(El Paso, TX </w:t>
      </w:r>
      <w:r w:rsidR="003E50D9">
        <w:rPr>
          <w:b/>
          <w:sz w:val="24"/>
          <w:szCs w:val="24"/>
        </w:rPr>
        <w:t>June 2017</w:t>
      </w:r>
      <w:r w:rsidR="006600E3" w:rsidRPr="00B1459F">
        <w:rPr>
          <w:b/>
          <w:sz w:val="24"/>
          <w:szCs w:val="24"/>
        </w:rPr>
        <w:t>)</w:t>
      </w:r>
      <w:r w:rsidR="006600E3" w:rsidRPr="00B1459F">
        <w:rPr>
          <w:sz w:val="24"/>
          <w:szCs w:val="24"/>
        </w:rPr>
        <w:t xml:space="preserve"> </w:t>
      </w:r>
      <w:r w:rsidR="00EA18A1">
        <w:rPr>
          <w:sz w:val="24"/>
          <w:szCs w:val="24"/>
        </w:rPr>
        <w:t xml:space="preserve">Emergence Health Network </w:t>
      </w:r>
      <w:r w:rsidR="00D31BE7">
        <w:rPr>
          <w:sz w:val="24"/>
          <w:szCs w:val="24"/>
        </w:rPr>
        <w:t>would like to thank Senator Jose Rodriguez and</w:t>
      </w:r>
      <w:r w:rsidR="00D94103">
        <w:rPr>
          <w:sz w:val="24"/>
          <w:szCs w:val="24"/>
        </w:rPr>
        <w:t xml:space="preserve"> Representative</w:t>
      </w:r>
      <w:r w:rsidR="00D31BE7">
        <w:rPr>
          <w:sz w:val="24"/>
          <w:szCs w:val="24"/>
        </w:rPr>
        <w:t xml:space="preserve"> Joe Moody for their support of </w:t>
      </w:r>
      <w:r w:rsidR="00D94103">
        <w:rPr>
          <w:sz w:val="24"/>
          <w:szCs w:val="24"/>
        </w:rPr>
        <w:t>Senate</w:t>
      </w:r>
      <w:r w:rsidR="00D31BE7">
        <w:rPr>
          <w:sz w:val="24"/>
          <w:szCs w:val="24"/>
        </w:rPr>
        <w:t xml:space="preserve"> Bill 1533 and Senate Bill 2027. “</w:t>
      </w:r>
      <w:r w:rsidR="00D94103">
        <w:rPr>
          <w:sz w:val="24"/>
          <w:szCs w:val="24"/>
        </w:rPr>
        <w:t>EHN proposed</w:t>
      </w:r>
      <w:r w:rsidR="00D31BE7">
        <w:rPr>
          <w:sz w:val="24"/>
          <w:szCs w:val="24"/>
        </w:rPr>
        <w:t xml:space="preserve"> the two bills</w:t>
      </w:r>
      <w:r w:rsidR="00D94103">
        <w:rPr>
          <w:sz w:val="24"/>
          <w:szCs w:val="24"/>
        </w:rPr>
        <w:t xml:space="preserve"> which we believe will ultimately help to better serve those in our community with a mental health or IDD (intellectual/developmental disabilit</w:t>
      </w:r>
      <w:r w:rsidR="00F00DC1">
        <w:rPr>
          <w:sz w:val="24"/>
          <w:szCs w:val="24"/>
        </w:rPr>
        <w:t>y</w:t>
      </w:r>
      <w:r w:rsidR="00D94103">
        <w:rPr>
          <w:sz w:val="24"/>
          <w:szCs w:val="24"/>
        </w:rPr>
        <w:t>)</w:t>
      </w:r>
      <w:r w:rsidR="00F00DC1">
        <w:rPr>
          <w:sz w:val="24"/>
          <w:szCs w:val="24"/>
        </w:rPr>
        <w:t xml:space="preserve"> diagnosis. </w:t>
      </w:r>
      <w:r w:rsidR="00D94103">
        <w:rPr>
          <w:sz w:val="24"/>
          <w:szCs w:val="24"/>
        </w:rPr>
        <w:t xml:space="preserve"> The support of our delegation to get these bills authored and passed to the governor’s desk </w:t>
      </w:r>
      <w:r w:rsidR="00F00DC1">
        <w:rPr>
          <w:sz w:val="24"/>
          <w:szCs w:val="24"/>
        </w:rPr>
        <w:t>is</w:t>
      </w:r>
      <w:r w:rsidR="00D94103">
        <w:rPr>
          <w:sz w:val="24"/>
          <w:szCs w:val="24"/>
        </w:rPr>
        <w:t xml:space="preserve"> a big accomplishment for </w:t>
      </w:r>
      <w:r w:rsidR="00166740">
        <w:rPr>
          <w:sz w:val="24"/>
          <w:szCs w:val="24"/>
        </w:rPr>
        <w:t>El Paso</w:t>
      </w:r>
      <w:r w:rsidR="00D94103">
        <w:rPr>
          <w:sz w:val="24"/>
          <w:szCs w:val="24"/>
        </w:rPr>
        <w:t xml:space="preserve"> residents and those in communities across Texas,” said </w:t>
      </w:r>
      <w:r w:rsidR="00521D3E">
        <w:rPr>
          <w:sz w:val="24"/>
          <w:szCs w:val="24"/>
        </w:rPr>
        <w:t xml:space="preserve">Kristi Daugherty, </w:t>
      </w:r>
      <w:r w:rsidR="001907BF" w:rsidRPr="00B1459F">
        <w:rPr>
          <w:sz w:val="24"/>
          <w:szCs w:val="24"/>
        </w:rPr>
        <w:t xml:space="preserve">CEO Emergence Health Network. </w:t>
      </w:r>
    </w:p>
    <w:p w:rsidR="00D94103" w:rsidRDefault="00D94103" w:rsidP="001D4664">
      <w:pPr>
        <w:rPr>
          <w:sz w:val="24"/>
          <w:szCs w:val="24"/>
        </w:rPr>
      </w:pPr>
      <w:r>
        <w:rPr>
          <w:sz w:val="24"/>
          <w:szCs w:val="24"/>
        </w:rPr>
        <w:t>SB 1533 helps expand the reach of Mental Health First Aid Training (MHFA) to now include</w:t>
      </w:r>
      <w:r w:rsidR="00354CF0">
        <w:rPr>
          <w:sz w:val="24"/>
          <w:szCs w:val="24"/>
        </w:rPr>
        <w:t xml:space="preserve"> university employees.  “Prior to SB 1533, MHFA training was free to </w:t>
      </w:r>
      <w:r w:rsidR="00166740">
        <w:rPr>
          <w:sz w:val="24"/>
          <w:szCs w:val="24"/>
        </w:rPr>
        <w:t xml:space="preserve">area </w:t>
      </w:r>
      <w:r w:rsidR="00354CF0">
        <w:rPr>
          <w:sz w:val="24"/>
          <w:szCs w:val="24"/>
        </w:rPr>
        <w:t>teachers, school counselors, nurses, school bus drivers and administrators such as principals.  However, now college employees can sign up for the free trainin</w:t>
      </w:r>
      <w:r w:rsidR="00166740">
        <w:rPr>
          <w:sz w:val="24"/>
          <w:szCs w:val="24"/>
        </w:rPr>
        <w:t>g that</w:t>
      </w:r>
      <w:r w:rsidR="00307E1D">
        <w:rPr>
          <w:sz w:val="24"/>
          <w:szCs w:val="24"/>
        </w:rPr>
        <w:t xml:space="preserve"> teaches </w:t>
      </w:r>
      <w:r w:rsidR="00166740">
        <w:rPr>
          <w:sz w:val="24"/>
          <w:szCs w:val="24"/>
        </w:rPr>
        <w:t xml:space="preserve">how to </w:t>
      </w:r>
      <w:r w:rsidR="00354CF0">
        <w:rPr>
          <w:sz w:val="24"/>
          <w:szCs w:val="24"/>
        </w:rPr>
        <w:t xml:space="preserve">recognize when students or staff may be having a hard time coping with a situation and be in the midst of a crisis,” added Daugherty.  </w:t>
      </w:r>
      <w:r w:rsidR="00166740">
        <w:rPr>
          <w:sz w:val="24"/>
          <w:szCs w:val="24"/>
        </w:rPr>
        <w:t xml:space="preserve">“MHFA is also helpful when </w:t>
      </w:r>
      <w:r w:rsidR="00F00DC1">
        <w:rPr>
          <w:sz w:val="24"/>
          <w:szCs w:val="24"/>
        </w:rPr>
        <w:t>dealing with the lack of acceptance</w:t>
      </w:r>
      <w:r w:rsidR="00653749">
        <w:rPr>
          <w:sz w:val="24"/>
          <w:szCs w:val="24"/>
        </w:rPr>
        <w:t xml:space="preserve"> or stigma</w:t>
      </w:r>
      <w:r w:rsidR="00F00DC1">
        <w:rPr>
          <w:sz w:val="24"/>
          <w:szCs w:val="24"/>
        </w:rPr>
        <w:t xml:space="preserve"> </w:t>
      </w:r>
      <w:r w:rsidR="00653749">
        <w:rPr>
          <w:sz w:val="24"/>
          <w:szCs w:val="24"/>
        </w:rPr>
        <w:t xml:space="preserve">people can feel </w:t>
      </w:r>
      <w:r w:rsidR="00F00DC1">
        <w:rPr>
          <w:sz w:val="24"/>
          <w:szCs w:val="24"/>
        </w:rPr>
        <w:t>when it comes to s</w:t>
      </w:r>
      <w:r w:rsidR="00166740">
        <w:rPr>
          <w:sz w:val="24"/>
          <w:szCs w:val="24"/>
        </w:rPr>
        <w:t xml:space="preserve">eeking treatment for </w:t>
      </w:r>
      <w:r w:rsidR="00307E1D">
        <w:rPr>
          <w:sz w:val="24"/>
          <w:szCs w:val="24"/>
        </w:rPr>
        <w:t>a mental</w:t>
      </w:r>
      <w:r w:rsidR="00F00DC1">
        <w:rPr>
          <w:sz w:val="24"/>
          <w:szCs w:val="24"/>
        </w:rPr>
        <w:t xml:space="preserve"> illness.</w:t>
      </w:r>
      <w:r w:rsidR="00307E1D">
        <w:rPr>
          <w:sz w:val="24"/>
          <w:szCs w:val="24"/>
        </w:rPr>
        <w:t>”</w:t>
      </w:r>
    </w:p>
    <w:p w:rsidR="00307E1D" w:rsidRDefault="00CB49C4" w:rsidP="001D4664">
      <w:pPr>
        <w:rPr>
          <w:sz w:val="24"/>
          <w:szCs w:val="24"/>
        </w:rPr>
      </w:pPr>
      <w:r>
        <w:rPr>
          <w:sz w:val="24"/>
          <w:szCs w:val="24"/>
        </w:rPr>
        <w:t>SB 202</w:t>
      </w:r>
      <w:r w:rsidR="00166740">
        <w:rPr>
          <w:sz w:val="24"/>
          <w:szCs w:val="24"/>
        </w:rPr>
        <w:t>7 is designed to improve employment opportunities for individuals with an intellectual/developmental disability. “This bill calls upon the Texas Workforce Commission and Health and Human Services Commission to study vocational training opportunities for IDD consumers. Many of the IDD consumers who we serve are very capable young adults who want to be independent, who want to work and be productive residents in our community.  We just need to identify these opportunities and improve the strategies to get them there.  SB 20</w:t>
      </w:r>
      <w:r>
        <w:rPr>
          <w:sz w:val="24"/>
          <w:szCs w:val="24"/>
        </w:rPr>
        <w:t>2</w:t>
      </w:r>
      <w:r w:rsidR="00166740">
        <w:rPr>
          <w:sz w:val="24"/>
          <w:szCs w:val="24"/>
        </w:rPr>
        <w:t>7 is a step in that direction,” said Daugherty.</w:t>
      </w:r>
    </w:p>
    <w:p w:rsidR="0022476B" w:rsidRDefault="00307E1D" w:rsidP="001D4664">
      <w:pPr>
        <w:rPr>
          <w:sz w:val="24"/>
          <w:szCs w:val="24"/>
        </w:rPr>
      </w:pPr>
      <w:r>
        <w:rPr>
          <w:sz w:val="24"/>
          <w:szCs w:val="24"/>
        </w:rPr>
        <w:t xml:space="preserve">As the Local Mental Health Authority in El Paso, EHN has been providing quality behavioral health care and IDD services in El Paso more than 50 years. </w:t>
      </w:r>
    </w:p>
    <w:sectPr w:rsidR="0022476B" w:rsidSect="00307E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E6A89"/>
    <w:multiLevelType w:val="hybridMultilevel"/>
    <w:tmpl w:val="1BC490B4"/>
    <w:lvl w:ilvl="0" w:tplc="80108ED6">
      <w:start w:val="915"/>
      <w:numFmt w:val="bullet"/>
      <w:lvlText w:val=""/>
      <w:lvlJc w:val="left"/>
      <w:pPr>
        <w:ind w:left="465" w:hanging="360"/>
      </w:pPr>
      <w:rPr>
        <w:rFonts w:ascii="Wingdings" w:eastAsiaTheme="minorHAnsi" w:hAnsi="Wingdings"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
    <w:nsid w:val="69CA27A9"/>
    <w:multiLevelType w:val="hybridMultilevel"/>
    <w:tmpl w:val="2E249BEA"/>
    <w:lvl w:ilvl="0" w:tplc="2D7C47FE">
      <w:start w:val="915"/>
      <w:numFmt w:val="bullet"/>
      <w:lvlText w:val=""/>
      <w:lvlJc w:val="left"/>
      <w:pPr>
        <w:ind w:left="465" w:hanging="360"/>
      </w:pPr>
      <w:rPr>
        <w:rFonts w:ascii="Wingdings" w:eastAsiaTheme="minorHAnsi" w:hAnsi="Wingdings"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8F"/>
    <w:rsid w:val="000053EB"/>
    <w:rsid w:val="00021A0D"/>
    <w:rsid w:val="0008105D"/>
    <w:rsid w:val="000B7F03"/>
    <w:rsid w:val="00111080"/>
    <w:rsid w:val="001248C3"/>
    <w:rsid w:val="00166740"/>
    <w:rsid w:val="001907BF"/>
    <w:rsid w:val="001A70B7"/>
    <w:rsid w:val="001D4664"/>
    <w:rsid w:val="0022476B"/>
    <w:rsid w:val="0030328F"/>
    <w:rsid w:val="00307E1D"/>
    <w:rsid w:val="00316725"/>
    <w:rsid w:val="00354CF0"/>
    <w:rsid w:val="003E50D9"/>
    <w:rsid w:val="00430D9C"/>
    <w:rsid w:val="0043291C"/>
    <w:rsid w:val="00492E93"/>
    <w:rsid w:val="004D1D17"/>
    <w:rsid w:val="00520F0F"/>
    <w:rsid w:val="00521D3E"/>
    <w:rsid w:val="005F2A42"/>
    <w:rsid w:val="0065087D"/>
    <w:rsid w:val="00653749"/>
    <w:rsid w:val="006600E3"/>
    <w:rsid w:val="006825EA"/>
    <w:rsid w:val="00696139"/>
    <w:rsid w:val="006F7B7E"/>
    <w:rsid w:val="007209F6"/>
    <w:rsid w:val="007C6218"/>
    <w:rsid w:val="007F2715"/>
    <w:rsid w:val="008149A3"/>
    <w:rsid w:val="00847737"/>
    <w:rsid w:val="008F5573"/>
    <w:rsid w:val="0091733D"/>
    <w:rsid w:val="009C31A3"/>
    <w:rsid w:val="009D6D56"/>
    <w:rsid w:val="009E3444"/>
    <w:rsid w:val="009E38A4"/>
    <w:rsid w:val="009E44B9"/>
    <w:rsid w:val="009E78BE"/>
    <w:rsid w:val="00A25C63"/>
    <w:rsid w:val="00A34953"/>
    <w:rsid w:val="00A75DA6"/>
    <w:rsid w:val="00A95FAB"/>
    <w:rsid w:val="00AE26A2"/>
    <w:rsid w:val="00B1459F"/>
    <w:rsid w:val="00B4704A"/>
    <w:rsid w:val="00B655B9"/>
    <w:rsid w:val="00C1163E"/>
    <w:rsid w:val="00C26C0E"/>
    <w:rsid w:val="00C42BD6"/>
    <w:rsid w:val="00C7505D"/>
    <w:rsid w:val="00CB49C4"/>
    <w:rsid w:val="00CD1660"/>
    <w:rsid w:val="00D31BE7"/>
    <w:rsid w:val="00D5318D"/>
    <w:rsid w:val="00D931F3"/>
    <w:rsid w:val="00D94103"/>
    <w:rsid w:val="00E23A9D"/>
    <w:rsid w:val="00E60EA8"/>
    <w:rsid w:val="00EA18A1"/>
    <w:rsid w:val="00EA375C"/>
    <w:rsid w:val="00EA397F"/>
    <w:rsid w:val="00ED648F"/>
    <w:rsid w:val="00F00DC1"/>
    <w:rsid w:val="00F21086"/>
    <w:rsid w:val="00F2673E"/>
    <w:rsid w:val="00F9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48F"/>
    <w:rPr>
      <w:rFonts w:ascii="Tahoma" w:hAnsi="Tahoma" w:cs="Tahoma"/>
      <w:sz w:val="16"/>
      <w:szCs w:val="16"/>
    </w:rPr>
  </w:style>
  <w:style w:type="character" w:styleId="Hyperlink">
    <w:name w:val="Hyperlink"/>
    <w:basedOn w:val="DefaultParagraphFont"/>
    <w:uiPriority w:val="99"/>
    <w:unhideWhenUsed/>
    <w:rsid w:val="001248C3"/>
    <w:rPr>
      <w:color w:val="0000FF" w:themeColor="hyperlink"/>
      <w:u w:val="single"/>
    </w:rPr>
  </w:style>
  <w:style w:type="paragraph" w:customStyle="1" w:styleId="Default">
    <w:name w:val="Default"/>
    <w:rsid w:val="0069613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847737"/>
    <w:rPr>
      <w:b/>
      <w:bCs/>
    </w:rPr>
  </w:style>
  <w:style w:type="character" w:customStyle="1" w:styleId="apple-style-span">
    <w:name w:val="apple-style-span"/>
    <w:basedOn w:val="DefaultParagraphFont"/>
    <w:rsid w:val="007209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48F"/>
    <w:rPr>
      <w:rFonts w:ascii="Tahoma" w:hAnsi="Tahoma" w:cs="Tahoma"/>
      <w:sz w:val="16"/>
      <w:szCs w:val="16"/>
    </w:rPr>
  </w:style>
  <w:style w:type="character" w:styleId="Hyperlink">
    <w:name w:val="Hyperlink"/>
    <w:basedOn w:val="DefaultParagraphFont"/>
    <w:uiPriority w:val="99"/>
    <w:unhideWhenUsed/>
    <w:rsid w:val="001248C3"/>
    <w:rPr>
      <w:color w:val="0000FF" w:themeColor="hyperlink"/>
      <w:u w:val="single"/>
    </w:rPr>
  </w:style>
  <w:style w:type="paragraph" w:customStyle="1" w:styleId="Default">
    <w:name w:val="Default"/>
    <w:rsid w:val="0069613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847737"/>
    <w:rPr>
      <w:b/>
      <w:bCs/>
    </w:rPr>
  </w:style>
  <w:style w:type="character" w:customStyle="1" w:styleId="apple-style-span">
    <w:name w:val="apple-style-span"/>
    <w:basedOn w:val="DefaultParagraphFont"/>
    <w:rsid w:val="00720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50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google.com/imgres?imgurl=http://rmkm.org.in/custom/facebook-logo.jpg&amp;imgrefurl=http://logo-kid.com/facebook-logo-jpg-download.htm&amp;h=296&amp;w=997&amp;tbnid=FkJOuIPnWc2D0M:&amp;zoom=1&amp;docid=_3yuvNHZMMax3M&amp;ei=oHvjVNHCPMKANrrWgeAF&amp;tbm=isch&amp;ved=0CEYQMygTMB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Jaramillo</dc:creator>
  <cp:lastModifiedBy>Noreen Jaramillo</cp:lastModifiedBy>
  <cp:revision>2</cp:revision>
  <cp:lastPrinted>2017-05-31T18:51:00Z</cp:lastPrinted>
  <dcterms:created xsi:type="dcterms:W3CDTF">2017-06-09T20:50:00Z</dcterms:created>
  <dcterms:modified xsi:type="dcterms:W3CDTF">2017-06-09T20:50:00Z</dcterms:modified>
</cp:coreProperties>
</file>